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bookmarkStart w:colFirst="0" w:colLast="0" w:name="_heading=h.7r7wsjfwtpi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100" w:line="360" w:lineRule="auto"/>
        <w:ind w:left="720" w:hanging="360"/>
        <w:rPr>
          <w:b w:val="1"/>
          <w:sz w:val="26"/>
          <w:szCs w:val="26"/>
        </w:rPr>
      </w:pPr>
      <w:bookmarkStart w:colFirst="0" w:colLast="0" w:name="_heading=h.hgcysannnqbm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¿Por qué internacionalizar? -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https://mentorday.es/wikitips/por-que-internacionalizar/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¿Por qué quieres internacionalizar tu empresa?.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¿Qué beneficios esperas conseguir?.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h0qoo6lfwqzp" w:id="3"/>
      <w:bookmarkEnd w:id="3"/>
      <w:r w:rsidDel="00000000" w:rsidR="00000000" w:rsidRPr="00000000">
        <w:rPr>
          <w:b w:val="1"/>
          <w:sz w:val="26"/>
          <w:szCs w:val="26"/>
          <w:rtl w:val="0"/>
        </w:rPr>
        <w:t xml:space="preserve">¿</w:t>
      </w:r>
      <w:r w:rsidDel="00000000" w:rsidR="00000000" w:rsidRPr="00000000">
        <w:rPr>
          <w:b w:val="1"/>
          <w:sz w:val="26"/>
          <w:szCs w:val="26"/>
          <w:rtl w:val="0"/>
        </w:rPr>
        <w:t xml:space="preserve">Es el momento ideal para internacionalizar? -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https://mentorday.es/wikitips/el-momento-ideal-para-internacionalizar/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¿Por qué estás en el momento adecuado para internacionalizar?.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Si no ha llegado, ¿qué te falta?, ¿qué plazo te das?.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89d3g28eii2s" w:id="4"/>
      <w:bookmarkEnd w:id="4"/>
      <w:r w:rsidDel="00000000" w:rsidR="00000000" w:rsidRPr="00000000">
        <w:rPr>
          <w:b w:val="1"/>
          <w:sz w:val="26"/>
          <w:szCs w:val="26"/>
          <w:rtl w:val="0"/>
        </w:rPr>
        <w:t xml:space="preserve">¿Cómo son las empresas que exportan? -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https://mentorday.es/wikitips/como-son-las-empresas-que-exportan/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experiencia exportadora tienes ya?.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¿Estás preparado para la internacionalización?.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3. ¿Es el momento adecuado para tu empresa?.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4. ¿Tienes consolidado tu mercado?.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5. ¿Tienes equipo humano adecuado y financiación suficiente?.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6. ¿Qué recursos tienes para internacionalizarte? (personal de exportación, horas disponibles de gerencia y dirección comercial, partida presupuestaria para apertura de nuevos mercados…).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jr0d1e8m94qo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Barreras a la internacionalización - </w:t>
      </w: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https://mentorday.es/wikitips/barreras-a-la-internacionalizacion/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560" w:line="480" w:lineRule="auto"/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¿Barreras a tu internacionalización?.</w:t>
      </w:r>
    </w:p>
    <w:p w:rsidR="00000000" w:rsidDel="00000000" w:rsidP="00000000" w:rsidRDefault="00000000" w:rsidRPr="00000000" w14:paraId="00000012">
      <w:pPr>
        <w:spacing w:after="56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56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56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100" w:line="480" w:lineRule="auto"/>
        <w:ind w:left="720" w:hanging="360"/>
        <w:rPr>
          <w:sz w:val="24"/>
          <w:szCs w:val="24"/>
        </w:rPr>
      </w:pPr>
      <w:bookmarkStart w:colFirst="0" w:colLast="0" w:name="_heading=h.4qdlpwcmsfji" w:id="6"/>
      <w:bookmarkEnd w:id="6"/>
      <w:r w:rsidDel="00000000" w:rsidR="00000000" w:rsidRPr="00000000">
        <w:rPr>
          <w:b w:val="1"/>
          <w:sz w:val="26"/>
          <w:szCs w:val="26"/>
          <w:rtl w:val="0"/>
        </w:rPr>
        <w:t xml:space="preserve">Consejos para tener éxito en tu internacionalización - </w:t>
      </w: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https://mentorday.es/wikitips/consejos-para-tener-exito-en-internacionalizacion/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es lo que más te va ayudar a tener éxito?.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¿Qué es lo que más te va a perjudicar?.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rdhzycuhe9an" w:id="7"/>
      <w:bookmarkEnd w:id="7"/>
      <w:r w:rsidDel="00000000" w:rsidR="00000000" w:rsidRPr="00000000">
        <w:rPr>
          <w:b w:val="1"/>
          <w:sz w:val="26"/>
          <w:szCs w:val="26"/>
          <w:rtl w:val="0"/>
        </w:rPr>
        <w:t xml:space="preserve">CANVAS, adapta tu modelo de negocios para la internacionalización - </w:t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https://mentorday.es/wikitips/canvas-adapta-tu-modelo-de-negocio-para-la-internacionalizacion/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¿Cómo has adaptado tu modelo de negocios al país elegido?.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4"/>
          <w:szCs w:val="24"/>
        </w:rPr>
      </w:pPr>
      <w:bookmarkStart w:colFirst="0" w:colLast="0" w:name="_heading=h.l989qbz0rhwp" w:id="8"/>
      <w:bookmarkEnd w:id="8"/>
      <w:r w:rsidDel="00000000" w:rsidR="00000000" w:rsidRPr="00000000">
        <w:rPr>
          <w:b w:val="1"/>
          <w:sz w:val="26"/>
          <w:szCs w:val="26"/>
          <w:rtl w:val="0"/>
        </w:rPr>
        <w:t xml:space="preserve">¿Cómo elegir el país? -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https://mentorday.es/wikitips/como-elegir-el-pais/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mercados te interesan más?.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¿Cómo has elegido los países?.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3. ¿Has empezado por las más fáciles o cercanos?.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4. ¿Qué fortalezas crees que tiene tu empresa en cada nuevo mercado escogido?.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spacing w:after="0" w:afterAutospacing="0" w:line="48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5. ¿Tienes un estudio de mercado previo en cuanto a: existencia del producto o producto sustitutos, posibles competidores, entorno legal/impositivo, estrategia de precios, uso de canales de distribución, costes de transporte/aduanas, imagen de marca, creación de la empresa…?.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¿Cómo es el mapa de la competencia en cada país elegido?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https://mentorday.es/wikitips/competidores-en-cada-pais</w:t>
        </w:r>
      </w:hyperlink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¿Qué estrategia de internacionalización vamos a seguir?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https://mentorday.es/wikitips/estrategia-de-internacionalizacion/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line="360" w:lineRule="auto"/>
        <w:ind w:left="144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¿Qué estrategia vas a seguir en cada país para conseguir ventas y defenderte de la competencia?.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276" w:lineRule="auto"/>
        <w:ind w:left="720" w:hanging="360"/>
        <w:rPr>
          <w:sz w:val="28"/>
          <w:szCs w:val="28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¿Personas y directivos de mi empresa se van a dedicar? - </w:t>
      </w:r>
      <w:hyperlink r:id="rId1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https://mentorday.es/wikitips/como-crear-tu-departamento-de-exportacion/</w:t>
        </w:r>
      </w:hyperlink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24">
          <w:pPr>
            <w:pStyle w:val="Heading4"/>
            <w:numPr>
              <w:ilvl w:val="0"/>
              <w:numId w:val="1"/>
            </w:numPr>
            <w:spacing w:after="0" w:afterAutospacing="0" w:before="0" w:beforeAutospacing="0" w:line="360" w:lineRule="auto"/>
            <w:ind w:left="720" w:hanging="360"/>
            <w:rPr>
              <w:sz w:val="26"/>
              <w:szCs w:val="26"/>
              <w:highlight w:val="white"/>
            </w:rPr>
          </w:pPr>
          <w:bookmarkStart w:colFirst="0" w:colLast="0" w:name="_heading=h.arysck2bc8j6" w:id="9"/>
          <w:bookmarkEnd w:id="9"/>
          <w:r w:rsidDel="00000000" w:rsidR="00000000" w:rsidRPr="00000000">
            <w:rPr>
              <w:b w:val="1"/>
              <w:color w:val="000000"/>
              <w:sz w:val="26"/>
              <w:szCs w:val="26"/>
              <w:highlight w:val="white"/>
              <w:rtl w:val="0"/>
            </w:rPr>
            <w:t xml:space="preserve">¿Qué políticas de precios vamos a seguir en cada país? -</w:t>
          </w:r>
          <w:r w:rsidDel="00000000" w:rsidR="00000000" w:rsidRPr="00000000">
            <w:rPr>
              <w:sz w:val="26"/>
              <w:szCs w:val="26"/>
              <w:highlight w:val="white"/>
              <w:rtl w:val="0"/>
            </w:rPr>
            <w:t xml:space="preserve"> </w:t>
          </w:r>
          <w:hyperlink r:id="rId18">
            <w:r w:rsidDel="00000000" w:rsidR="00000000" w:rsidRPr="00000000">
              <w:rPr>
                <w:color w:val="1155cc"/>
                <w:sz w:val="26"/>
                <w:szCs w:val="26"/>
                <w:u w:val="single"/>
                <w:rtl w:val="0"/>
              </w:rPr>
              <w:t xml:space="preserve">https://mentorday.es/wikitips/precio-internacional/</w:t>
            </w:r>
          </w:hyperlink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¿Cómo vas a fijar el precio de tu producto o servicio en cada país?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¿Qué precios ofrece tu competencia en cada país?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te vas a diferenciar?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 el caso de establecernos, ¿qué forma jurídica es la que más nos conviene? -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https://mentorday.es/wikitips/formula-juridica/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¿Cómo vas a entrar en cada país? Sólo exportar con un agente o distribución local, o con implantación directa: filial, oficina comercial, sucursal...¿por qué?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¿Qué ventajas e inconvenientes tiene cada fórmula....inversión directa, distribuidor, comercio electrónico, licitaciones…?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¿Es viable económicamente la inversión de salir al exterior? - </w:t>
      </w:r>
      <w:hyperlink r:id="rId2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https://mentorday.es/wikitips/tesoreria/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numPr>
          <w:ilvl w:val="1"/>
          <w:numId w:val="2"/>
        </w:numPr>
        <w:ind w:left="1440" w:hanging="360"/>
        <w:rPr>
          <w:sz w:val="24"/>
          <w:szCs w:val="24"/>
        </w:rPr>
      </w:pPr>
      <w:bookmarkStart w:colFirst="0" w:colLast="0" w:name="_heading=h.xfiag49mqn5w" w:id="10"/>
      <w:bookmarkEnd w:id="10"/>
      <w:r w:rsidDel="00000000" w:rsidR="00000000" w:rsidRPr="00000000">
        <w:rPr>
          <w:sz w:val="24"/>
          <w:szCs w:val="24"/>
          <w:rtl w:val="0"/>
        </w:rPr>
        <w:t xml:space="preserve">¿Cuánta financiación necesitas, en que la vas a emplear?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¿Es rentable?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¿Cuánto tienes que vender?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Fuentes de Financiación - </w:t>
      </w:r>
      <w:hyperlink r:id="rId2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https://mentorday.es/wikitips/fuentes-d-financiacion-internacionalizacion/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spacing w:line="36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¿Qué fuentes de financiación vas a utilizar?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¿Plan de ventas en cada país? - </w:t>
      </w:r>
      <w:hyperlink r:id="rId2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https://mentorday.es/wikitips/plan-de-marketing-para-el-exportador/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¿Qué canales de promoción vas a utilizar? 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¿A qué precio vas a vender en cada país?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¿Qué publicidad o promoción?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¿Qué plan de acción con calendario vas a seguir? 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¿Tienes tu web y material promocional en varios idiomas?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100" w:line="480" w:lineRule="auto"/>
        <w:ind w:left="720" w:hanging="360"/>
        <w:rPr>
          <w:sz w:val="24"/>
          <w:szCs w:val="24"/>
        </w:rPr>
      </w:pPr>
      <w:bookmarkStart w:colFirst="0" w:colLast="0" w:name="_heading=h.jgvhxo30r82" w:id="11"/>
      <w:bookmarkEnd w:id="11"/>
      <w:r w:rsidDel="00000000" w:rsidR="00000000" w:rsidRPr="00000000">
        <w:rPr>
          <w:b w:val="1"/>
          <w:sz w:val="26"/>
          <w:szCs w:val="26"/>
          <w:rtl w:val="0"/>
        </w:rPr>
        <w:t xml:space="preserve">Convenios para evitar la doble imposición - </w:t>
      </w:r>
      <w:hyperlink r:id="rId2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https://mentorday.es/wikitips/convenios-para-evitar-la-doble-imposicion/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¿Qué convenios tienes para evitar la doble imposición?.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beforeAutospacing="0" w:line="480" w:lineRule="auto"/>
        <w:ind w:left="720" w:hanging="360"/>
        <w:rPr>
          <w:sz w:val="20"/>
          <w:szCs w:val="20"/>
          <w:highlight w:val="white"/>
        </w:rPr>
      </w:pPr>
      <w:bookmarkStart w:colFirst="0" w:colLast="0" w:name="_heading=h.nyxf7qyfeu1h" w:id="12"/>
      <w:bookmarkEnd w:id="12"/>
      <w:r w:rsidDel="00000000" w:rsidR="00000000" w:rsidRPr="00000000">
        <w:rPr>
          <w:b w:val="1"/>
          <w:sz w:val="26"/>
          <w:szCs w:val="26"/>
          <w:rtl w:val="0"/>
        </w:rPr>
        <w:t xml:space="preserve">Errores y problemas más comunes en la internacionalización - </w:t>
      </w:r>
      <w:hyperlink r:id="rId2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https://mentorday.es/wikitips/errores-mas-comunes-en-la-internacionalizacion/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sz w:val="24"/>
          <w:szCs w:val="24"/>
          <w:rtl w:val="0"/>
        </w:rPr>
        <w:t xml:space="preserve">¿Cómo vas a evitar caer en los errores típicos?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2. ¿Tengo un plan?. ¿Por qué y para qué quiero internacionalizar mi empresa?.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3. ¿Cuáles son mis objetivos a corto (6 meses) medio (2 años) y largo (5 años) plazo?.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4. ¿Quiénes son mis clientes?, ¿tengo identificado el/los país/es que más me convienen?.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5. ¿Tengo a la/s persona/s adecuada/s en el equipo? ¿tendrán el tiempo necesario para las nuevas tareas?. Si no las tengo, ¿qué necesito y dónde puedo conseguirlo?.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hd w:fill="ffffff" w:val="clear"/>
        <w:spacing w:after="0" w:afterAutospacing="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6. ¿Está mi WEB preparada para el/los nuevos/s mercado/s?.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after="560" w:line="36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7. ¿Tengo identificados a mis competidores en el país de destino?, ¿hay competidores locales?.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2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1941675</wp:posOffset>
          </wp:positionH>
          <wp:positionV relativeFrom="paragraph">
            <wp:posOffset>-342899</wp:posOffset>
          </wp:positionV>
          <wp:extent cx="1847638" cy="6905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638" cy="6905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ntorday.es/wikitips/tesoreria/" TargetMode="External"/><Relationship Id="rId22" Type="http://schemas.openxmlformats.org/officeDocument/2006/relationships/hyperlink" Target="https://mentorday.es/wikitips/plan-de-marketing-para-el-exportador/" TargetMode="External"/><Relationship Id="rId21" Type="http://schemas.openxmlformats.org/officeDocument/2006/relationships/hyperlink" Target="https://mentorday.es/wikitips/fuentes-d-financiacion-internacionalizacion/" TargetMode="External"/><Relationship Id="rId24" Type="http://schemas.openxmlformats.org/officeDocument/2006/relationships/hyperlink" Target="https://mentorday.es/wikitips/errores-mas-comunes-en-la-internacionalizacion/" TargetMode="External"/><Relationship Id="rId23" Type="http://schemas.openxmlformats.org/officeDocument/2006/relationships/hyperlink" Target="https://mentorday.es/wikitips/convenios-para-evitar-la-doble-imposic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ntorday.es/wikitips/como-son-las-empresas-que-exportan/" TargetMode="Externa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ntorday.es/wikitips/por-que-internacionalizar/" TargetMode="External"/><Relationship Id="rId8" Type="http://schemas.openxmlformats.org/officeDocument/2006/relationships/hyperlink" Target="https://mentorday.es/wikitips/el-momento-ideal-para-internacionalizar/" TargetMode="External"/><Relationship Id="rId11" Type="http://schemas.openxmlformats.org/officeDocument/2006/relationships/hyperlink" Target="https://mentorday.es/wikitips/consejos-para-tener-exito-en-internacionalizacion/" TargetMode="External"/><Relationship Id="rId10" Type="http://schemas.openxmlformats.org/officeDocument/2006/relationships/hyperlink" Target="https://mentorday.es/wikitips/barreras-a-la-internacionalizacion/" TargetMode="External"/><Relationship Id="rId13" Type="http://schemas.openxmlformats.org/officeDocument/2006/relationships/hyperlink" Target="https://mentorday.es/wikitips/como-elegir-el-pais/" TargetMode="External"/><Relationship Id="rId12" Type="http://schemas.openxmlformats.org/officeDocument/2006/relationships/hyperlink" Target="https://mentorday.es/wikitips/canvas-adapta-tu-modelo-de-negocio-para-la-internacionalizacion/" TargetMode="External"/><Relationship Id="rId15" Type="http://schemas.openxmlformats.org/officeDocument/2006/relationships/hyperlink" Target="https://mentorday.es/wikitips/competidores-en-cada-pais/" TargetMode="External"/><Relationship Id="rId14" Type="http://schemas.openxmlformats.org/officeDocument/2006/relationships/hyperlink" Target="https://mentorday.es/wikitips/competidores-en-cada-pais/" TargetMode="External"/><Relationship Id="rId17" Type="http://schemas.openxmlformats.org/officeDocument/2006/relationships/hyperlink" Target="https://mentorday.es/wikitips/como-crear-tu-departamento-de-exportacion/" TargetMode="External"/><Relationship Id="rId16" Type="http://schemas.openxmlformats.org/officeDocument/2006/relationships/hyperlink" Target="https://mentorday.es/wikitips/estrategia-de-internacionalizacion/" TargetMode="External"/><Relationship Id="rId19" Type="http://schemas.openxmlformats.org/officeDocument/2006/relationships/hyperlink" Target="https://mentorday.es/wikitips/formula-juridica/" TargetMode="External"/><Relationship Id="rId18" Type="http://schemas.openxmlformats.org/officeDocument/2006/relationships/hyperlink" Target="https://mentorday.es/wikitips/precio-internacion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Gfxbv/Yj4ubLwBE93cnqRjgJw==">AMUW2mVu/OsQsakK/3Z2t9qX+N78NeKx8cPFn9KvXkV+gl2ASMbbcYPdbMYO4/uWXoyMP3k1xBST7b76CR7xh63nUqQBypvMOtbQSVpp5mOHvtENjG6MgWlX6q63JVbaSpJrZxEXHoJdTf4pb+LV33LfJXuxqzEbMRguDgPUJWLPlwPpjfJuCQcGHBD7/36SSHgsm84pWWiaDccFksUSxyAZEYjJg/1GUH9Prmko7rn+ucFOz6lpqupLYaXP8RQaC/cZOgmhCqCcyxCKpgpAwrujnopgp982ZVyCktQQyc3JzbtgFfPacFunhk/WVa4ZsGjvmGud614jCaMkzyzo6fwzxiHTz6D0xvY/QRrx2ZLwg00uF5s32jd7Pf0KrYd2Zpws95HJ6IBYR8myU33Yylvz2Bp8+lkt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2022-01-19T15:46:00Z</dcterms:created>
  <dc:creator>mentor</dc:creator>
</cp:coreProperties>
</file>